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>
      <v:fill r:id="rId3" o:title="Букет" color2="#ff6" type="tile"/>
    </v:background>
  </w:background>
  <w:body>
    <w:p w:rsidR="00AB0ED3" w:rsidRPr="002156FE" w:rsidRDefault="00E376AC" w:rsidP="004D1EAF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156FE">
        <w:rPr>
          <w:rFonts w:ascii="Times New Roman" w:hAnsi="Times New Roman" w:cs="Times New Roman"/>
          <w:b/>
          <w:color w:val="C00000"/>
          <w:sz w:val="36"/>
          <w:szCs w:val="36"/>
        </w:rPr>
        <w:t>Уважаемые граждане</w:t>
      </w:r>
      <w:r w:rsidR="005A362A" w:rsidRPr="002156FE">
        <w:rPr>
          <w:rFonts w:ascii="Times New Roman" w:hAnsi="Times New Roman" w:cs="Times New Roman"/>
          <w:b/>
          <w:color w:val="C00000"/>
          <w:sz w:val="36"/>
          <w:szCs w:val="36"/>
        </w:rPr>
        <w:t>!</w:t>
      </w:r>
    </w:p>
    <w:p w:rsidR="00E376AC" w:rsidRPr="00317F45" w:rsidRDefault="008353CC" w:rsidP="00F41111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Соблюдайте правила</w:t>
      </w:r>
    </w:p>
    <w:p w:rsidR="00E376AC" w:rsidRPr="00317F45" w:rsidRDefault="00E376AC" w:rsidP="00F41111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пожарной безопасности</w:t>
      </w:r>
    </w:p>
    <w:p w:rsidR="00E376AC" w:rsidRPr="00317F45" w:rsidRDefault="00E376AC" w:rsidP="00F41111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при эксплуатации</w:t>
      </w:r>
    </w:p>
    <w:p w:rsidR="00E376AC" w:rsidRPr="00317F45" w:rsidRDefault="00E376AC" w:rsidP="00F41111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газового оборудования</w:t>
      </w:r>
      <w:r w:rsidR="002E76F1" w:rsidRPr="00317F45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!</w:t>
      </w:r>
    </w:p>
    <w:p w:rsidR="003235E4" w:rsidRPr="003235E4" w:rsidRDefault="003235E4" w:rsidP="00D813C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74CB3" w:rsidRPr="003235E4" w:rsidRDefault="00865D6E" w:rsidP="003235E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356F053" wp14:editId="294E6DDB">
            <wp:extent cx="2968625" cy="1783080"/>
            <wp:effectExtent l="95250" t="76200" r="60325" b="941070"/>
            <wp:docPr id="5" name="Рисунок 5" descr="https://berezka-stroi.ru/upload/iblock/10c/ri970hxnnjl213130iz0j64xcd7xhn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erezka-stroi.ru/upload/iblock/10c/ri970hxnnjl213130iz0j64xcd7xhn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567" cy="178785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3235E4" w:rsidRPr="003235E4" w:rsidRDefault="003235E4" w:rsidP="00E376AC">
      <w:pPr>
        <w:rPr>
          <w:rFonts w:ascii="Times New Roman" w:hAnsi="Times New Roman" w:cs="Times New Roman"/>
          <w:b/>
          <w:color w:val="FF0000"/>
        </w:rPr>
      </w:pPr>
    </w:p>
    <w:p w:rsidR="00AB0ED3" w:rsidRPr="002156FE" w:rsidRDefault="008353CC" w:rsidP="00AB0ED3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156F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При пожаре звонить </w:t>
      </w:r>
    </w:p>
    <w:p w:rsidR="00BB5511" w:rsidRPr="002156FE" w:rsidRDefault="002156FE" w:rsidP="003235E4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65D6E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«104», </w:t>
      </w:r>
      <w:r w:rsidR="00D813CB" w:rsidRPr="00865D6E">
        <w:rPr>
          <w:rFonts w:ascii="Times New Roman" w:hAnsi="Times New Roman" w:cs="Times New Roman"/>
          <w:b/>
          <w:color w:val="C00000"/>
          <w:sz w:val="48"/>
          <w:szCs w:val="48"/>
        </w:rPr>
        <w:t>«101» или «</w:t>
      </w:r>
      <w:r w:rsidR="00A74CB3" w:rsidRPr="00865D6E">
        <w:rPr>
          <w:rFonts w:ascii="Times New Roman" w:hAnsi="Times New Roman" w:cs="Times New Roman"/>
          <w:b/>
          <w:color w:val="C00000"/>
          <w:sz w:val="48"/>
          <w:szCs w:val="48"/>
        </w:rPr>
        <w:t>112</w:t>
      </w:r>
      <w:r w:rsidR="00D813CB" w:rsidRPr="00865D6E">
        <w:rPr>
          <w:rFonts w:ascii="Times New Roman" w:hAnsi="Times New Roman" w:cs="Times New Roman"/>
          <w:b/>
          <w:color w:val="C00000"/>
          <w:sz w:val="48"/>
          <w:szCs w:val="48"/>
        </w:rPr>
        <w:t>»</w:t>
      </w:r>
      <w:r w:rsidR="00AB0ED3" w:rsidRPr="002156FE">
        <w:rPr>
          <w:rFonts w:ascii="Times New Roman" w:hAnsi="Times New Roman" w:cs="Times New Roman"/>
          <w:b/>
          <w:color w:val="C00000"/>
          <w:sz w:val="36"/>
          <w:szCs w:val="36"/>
        </w:rPr>
        <w:t>.</w:t>
      </w:r>
    </w:p>
    <w:p w:rsidR="00E30B13" w:rsidRDefault="0017425B" w:rsidP="002E76F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 wp14:anchorId="5650BD6C" wp14:editId="727FB405">
            <wp:extent cx="2666666" cy="2141220"/>
            <wp:effectExtent l="171450" t="114300" r="95885" b="182880"/>
            <wp:docPr id="2" name="Рисунок 2" descr="https://sun9-29.userapi.com/impg/oIJ-al1oEPAv9BQLuRSa0tF5oN4DtkglSinZ6g/4AQYvsOO3_g.jpg?size=1280x936&amp;quality=95&amp;sign=64109ca5087267fd62fc1b2772857783&amp;c_uniq_tag=LcXHVipOP_BrxQi1NDKqUF514PwbR97hKbtefFl68W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9.userapi.com/impg/oIJ-al1oEPAv9BQLuRSa0tF5oN4DtkglSinZ6g/4AQYvsOO3_g.jpg?size=1280x936&amp;quality=95&amp;sign=64109ca5087267fd62fc1b2772857783&amp;c_uniq_tag=LcXHVipOP_BrxQi1NDKqUF514PwbR97hKbtefFl68W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341" cy="2155412"/>
                    </a:xfrm>
                    <a:prstGeom prst="roundRect">
                      <a:avLst>
                        <a:gd name="adj" fmla="val 11111"/>
                      </a:avLst>
                    </a:prstGeom>
                    <a:ln w="133350" cap="rnd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F41111" w:rsidRPr="002156FE" w:rsidRDefault="00F41111" w:rsidP="002156FE">
      <w:pPr>
        <w:pStyle w:val="a9"/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156FE">
        <w:rPr>
          <w:rFonts w:ascii="Times New Roman" w:hAnsi="Times New Roman" w:cs="Times New Roman"/>
          <w:b/>
          <w:color w:val="C00000"/>
          <w:sz w:val="24"/>
          <w:szCs w:val="24"/>
        </w:rPr>
        <w:t>МОЖЕТ ПРИВЕСТИ К ВЗРЫВУ ГАЗА И</w:t>
      </w:r>
      <w:r w:rsidR="002156F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2156FE">
        <w:rPr>
          <w:rFonts w:ascii="Times New Roman" w:hAnsi="Times New Roman" w:cs="Times New Roman"/>
          <w:b/>
          <w:color w:val="C00000"/>
          <w:sz w:val="24"/>
          <w:szCs w:val="24"/>
        </w:rPr>
        <w:t>ПОЖАРУ</w:t>
      </w:r>
    </w:p>
    <w:p w:rsidR="00F41111" w:rsidRPr="002156FE" w:rsidRDefault="00F41111" w:rsidP="002156FE">
      <w:pPr>
        <w:pStyle w:val="a9"/>
        <w:spacing w:after="0" w:line="240" w:lineRule="auto"/>
        <w:ind w:left="709" w:right="-143" w:firstLine="1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156FE">
        <w:rPr>
          <w:rFonts w:ascii="Times New Roman" w:hAnsi="Times New Roman" w:cs="Times New Roman"/>
          <w:b/>
          <w:color w:val="C00000"/>
          <w:sz w:val="24"/>
          <w:szCs w:val="24"/>
        </w:rPr>
        <w:t>В КВАРТИРЕ</w:t>
      </w:r>
      <w:r w:rsidR="002156FE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C24478" w:rsidRPr="00317F45" w:rsidRDefault="00A74CB3" w:rsidP="008B0076">
      <w:pPr>
        <w:pStyle w:val="a9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самовольна</w:t>
      </w:r>
      <w:r w:rsidR="00C24478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я газификация дома или квартиры;</w:t>
      </w:r>
    </w:p>
    <w:p w:rsidR="00A74CB3" w:rsidRPr="00317F45" w:rsidRDefault="00A74CB3" w:rsidP="008B0076">
      <w:pPr>
        <w:pStyle w:val="a9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переста</w:t>
      </w:r>
      <w:r w:rsidR="00820B44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новка и замена газовых приборов;</w:t>
      </w:r>
    </w:p>
    <w:p w:rsidR="00E376AC" w:rsidRPr="00317F45" w:rsidRDefault="00C24478" w:rsidP="008B0076">
      <w:pPr>
        <w:pStyle w:val="a9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п</w:t>
      </w:r>
      <w:r w:rsidR="00E376AC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ользование неисправными газов</w:t>
      </w:r>
      <w:r w:rsidR="00820B44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ыми плитами, водонагревателями;</w:t>
      </w:r>
    </w:p>
    <w:p w:rsidR="00E376AC" w:rsidRPr="00317F45" w:rsidRDefault="00C24478" w:rsidP="008B0076">
      <w:pPr>
        <w:pStyle w:val="a9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п</w:t>
      </w:r>
      <w:r w:rsidR="00E376AC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рименение открытого огня для обнаружения утечки газа</w:t>
      </w:r>
      <w:r w:rsidR="00820B44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;</w:t>
      </w:r>
    </w:p>
    <w:p w:rsidR="00176BA7" w:rsidRPr="00317F45" w:rsidRDefault="00C24478" w:rsidP="008B0076">
      <w:pPr>
        <w:pStyle w:val="a9"/>
        <w:numPr>
          <w:ilvl w:val="0"/>
          <w:numId w:val="4"/>
        </w:numPr>
        <w:spacing w:after="0"/>
        <w:ind w:left="426" w:firstLine="0"/>
        <w:jc w:val="both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х</w:t>
      </w:r>
      <w:r w:rsidR="00E376AC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ранение и применение </w:t>
      </w:r>
      <w:r w:rsidR="00E30B13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                  </w:t>
      </w:r>
      <w:r w:rsidR="00E376AC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в </w:t>
      </w:r>
      <w:r w:rsidR="00285673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индивидуальных жилых домах и </w:t>
      </w:r>
      <w:r w:rsidR="00E376AC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квартирах баллонов</w:t>
      </w:r>
      <w:r w:rsidR="00E30B13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                    </w:t>
      </w:r>
      <w:r w:rsidR="00E376AC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с сжиженным газом</w:t>
      </w:r>
      <w:r w:rsidR="002156FE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.</w:t>
      </w:r>
      <w:r w:rsidR="00E376AC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</w:t>
      </w:r>
    </w:p>
    <w:p w:rsidR="005052A6" w:rsidRDefault="00176BA7" w:rsidP="00F4111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76BA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</w:t>
      </w:r>
    </w:p>
    <w:p w:rsidR="003235E4" w:rsidRPr="00F41111" w:rsidRDefault="00E523DD" w:rsidP="00D75CBB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26"/>
          <w:szCs w:val="26"/>
        </w:rPr>
      </w:pPr>
      <w:r w:rsidRPr="00F41111">
        <w:rPr>
          <w:rFonts w:ascii="Times New Roman" w:hAnsi="Times New Roman" w:cs="Times New Roman"/>
          <w:b/>
          <w:color w:val="403152" w:themeColor="accent4" w:themeShade="80"/>
          <w:sz w:val="26"/>
          <w:szCs w:val="26"/>
        </w:rPr>
        <w:lastRenderedPageBreak/>
        <w:t>У</w:t>
      </w:r>
      <w:r w:rsidR="00E376AC" w:rsidRPr="00F41111">
        <w:rPr>
          <w:rFonts w:ascii="Times New Roman" w:hAnsi="Times New Roman" w:cs="Times New Roman"/>
          <w:b/>
          <w:color w:val="403152" w:themeColor="accent4" w:themeShade="80"/>
          <w:sz w:val="26"/>
          <w:szCs w:val="26"/>
        </w:rPr>
        <w:t xml:space="preserve">правление </w:t>
      </w:r>
      <w:r w:rsidR="00D75CBB" w:rsidRPr="00F41111">
        <w:rPr>
          <w:rFonts w:ascii="Times New Roman" w:hAnsi="Times New Roman" w:cs="Times New Roman"/>
          <w:b/>
          <w:color w:val="403152" w:themeColor="accent4" w:themeShade="80"/>
          <w:sz w:val="26"/>
          <w:szCs w:val="26"/>
        </w:rPr>
        <w:t xml:space="preserve">по обеспечению безопасности жизнедеятельности населения </w:t>
      </w:r>
    </w:p>
    <w:p w:rsidR="003235E4" w:rsidRPr="00F41111" w:rsidRDefault="00E376AC" w:rsidP="00FE7AAB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26"/>
          <w:szCs w:val="26"/>
        </w:rPr>
      </w:pPr>
      <w:r w:rsidRPr="00F41111">
        <w:rPr>
          <w:rFonts w:ascii="Times New Roman" w:hAnsi="Times New Roman" w:cs="Times New Roman"/>
          <w:b/>
          <w:color w:val="403152" w:themeColor="accent4" w:themeShade="80"/>
          <w:sz w:val="26"/>
          <w:szCs w:val="26"/>
        </w:rPr>
        <w:t xml:space="preserve"> города Челябинска</w:t>
      </w:r>
    </w:p>
    <w:p w:rsidR="00FE7AAB" w:rsidRDefault="00FE7AAB" w:rsidP="00E376A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235E4" w:rsidRDefault="003235E4" w:rsidP="00E376A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235E4" w:rsidRPr="003235E4" w:rsidRDefault="0017425B" w:rsidP="00317F45">
      <w:pPr>
        <w:spacing w:after="0" w:line="240" w:lineRule="auto"/>
        <w:ind w:hanging="142"/>
        <w:rPr>
          <w:rFonts w:ascii="Times New Roman" w:hAnsi="Times New Roman" w:cs="Times New Roman"/>
          <w:u w:val="single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63CA78C" wp14:editId="4FF47967">
            <wp:extent cx="2740025" cy="2392680"/>
            <wp:effectExtent l="190500" t="190500" r="193675" b="217170"/>
            <wp:docPr id="1" name="Рисунок 1" descr="https://city-yaroslavl.ru/upload/iblock/8b3/56a4c964c233625029ce5b3ceea40b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ty-yaroslavl.ru/upload/iblock/8b3/56a4c964c233625029ce5b3ceea40b7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011" cy="2397034"/>
                    </a:xfrm>
                    <a:prstGeom prst="ellipse">
                      <a:avLst/>
                    </a:prstGeom>
                    <a:ln w="190500" cap="rnd">
                      <a:solidFill>
                        <a:srgbClr val="FFFF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:rsidR="00317F45" w:rsidRDefault="00317F45" w:rsidP="00317F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317F45" w:rsidRPr="002156FE" w:rsidRDefault="00317F45" w:rsidP="00317F4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2156FE">
        <w:rPr>
          <w:rFonts w:ascii="Times New Roman" w:hAnsi="Times New Roman" w:cs="Times New Roman"/>
          <w:b/>
          <w:color w:val="C00000"/>
          <w:sz w:val="56"/>
          <w:szCs w:val="56"/>
        </w:rPr>
        <w:t>ВНИМАНИЕ - ГАЗ!</w:t>
      </w:r>
    </w:p>
    <w:p w:rsidR="003235E4" w:rsidRDefault="003235E4" w:rsidP="008353C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17425B" w:rsidRDefault="0017425B" w:rsidP="008353CC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8353CC" w:rsidRPr="00317F45" w:rsidRDefault="008353CC" w:rsidP="008353CC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Рекомендации</w:t>
      </w:r>
    </w:p>
    <w:p w:rsidR="00497968" w:rsidRDefault="00D813CB" w:rsidP="00D75CBB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населению</w:t>
      </w:r>
      <w:r w:rsidR="008353CC" w:rsidRPr="00317F45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города</w:t>
      </w:r>
    </w:p>
    <w:p w:rsidR="0017425B" w:rsidRPr="00317F45" w:rsidRDefault="0017425B" w:rsidP="00D75CBB">
      <w:pPr>
        <w:spacing w:after="0" w:line="240" w:lineRule="auto"/>
        <w:jc w:val="center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E30B13" w:rsidRDefault="00317F45" w:rsidP="00317F45">
      <w:pPr>
        <w:pStyle w:val="aa"/>
        <w:spacing w:before="0" w:beforeAutospacing="0" w:after="120" w:afterAutospacing="0" w:line="276" w:lineRule="auto"/>
        <w:jc w:val="center"/>
        <w:rPr>
          <w:b/>
          <w:bCs/>
          <w:color w:val="FF0000"/>
          <w:sz w:val="36"/>
          <w:szCs w:val="36"/>
        </w:rPr>
      </w:pPr>
      <w:r w:rsidRPr="006F70A7">
        <w:rPr>
          <w:b/>
          <w:bCs/>
          <w:color w:val="FF0000"/>
          <w:sz w:val="36"/>
          <w:szCs w:val="36"/>
        </w:rPr>
        <w:lastRenderedPageBreak/>
        <w:t xml:space="preserve">ОСНОВНЫЕ ПРАВИЛА ЭКСПЛУАТАЦИИ </w:t>
      </w:r>
    </w:p>
    <w:p w:rsidR="00317F45" w:rsidRPr="00865D6E" w:rsidRDefault="00317F45" w:rsidP="00317F45">
      <w:pPr>
        <w:pStyle w:val="aa"/>
        <w:spacing w:before="0" w:beforeAutospacing="0" w:after="120" w:afterAutospacing="0" w:line="276" w:lineRule="auto"/>
        <w:jc w:val="center"/>
        <w:rPr>
          <w:b/>
          <w:bCs/>
          <w:color w:val="FF0000"/>
          <w:sz w:val="32"/>
          <w:szCs w:val="32"/>
        </w:rPr>
      </w:pPr>
      <w:r w:rsidRPr="00865D6E">
        <w:rPr>
          <w:b/>
          <w:bCs/>
          <w:color w:val="FF0000"/>
          <w:sz w:val="32"/>
          <w:szCs w:val="32"/>
        </w:rPr>
        <w:t>ГАЗОВОГО ОБОРУДОВАНИЯ:</w:t>
      </w:r>
    </w:p>
    <w:p w:rsidR="00317F45" w:rsidRPr="00317F45" w:rsidRDefault="00317F45" w:rsidP="00865D6E">
      <w:pPr>
        <w:pStyle w:val="aa"/>
        <w:numPr>
          <w:ilvl w:val="0"/>
          <w:numId w:val="16"/>
        </w:numPr>
        <w:spacing w:before="0" w:beforeAutospacing="0" w:after="0" w:afterAutospacing="0"/>
        <w:ind w:right="141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bCs/>
          <w:color w:val="403152" w:themeColor="accent4" w:themeShade="80"/>
          <w:sz w:val="28"/>
          <w:szCs w:val="28"/>
        </w:rPr>
        <w:t>п</w:t>
      </w:r>
      <w:r w:rsidR="005B2497">
        <w:rPr>
          <w:b/>
          <w:color w:val="403152" w:themeColor="accent4" w:themeShade="80"/>
          <w:sz w:val="28"/>
          <w:szCs w:val="28"/>
        </w:rPr>
        <w:t xml:space="preserve">отребитель </w:t>
      </w:r>
      <w:r w:rsidRPr="00317F45">
        <w:rPr>
          <w:b/>
          <w:color w:val="403152" w:themeColor="accent4" w:themeShade="80"/>
          <w:sz w:val="28"/>
          <w:szCs w:val="28"/>
        </w:rPr>
        <w:t xml:space="preserve">должен заключить договор </w:t>
      </w:r>
      <w:r w:rsidR="00865D6E">
        <w:rPr>
          <w:b/>
          <w:color w:val="403152" w:themeColor="accent4" w:themeShade="80"/>
          <w:sz w:val="28"/>
          <w:szCs w:val="28"/>
        </w:rPr>
        <w:br/>
      </w:r>
      <w:r w:rsidRPr="00317F45">
        <w:rPr>
          <w:b/>
          <w:color w:val="403152" w:themeColor="accent4" w:themeShade="80"/>
          <w:sz w:val="28"/>
          <w:szCs w:val="28"/>
        </w:rPr>
        <w:t>на техническое обслуживание газовых приборов с целью обеспечения его исправного состояния и безопасной эксплуатации;</w:t>
      </w:r>
    </w:p>
    <w:p w:rsidR="00317F45" w:rsidRPr="00E30B13" w:rsidRDefault="00317F45" w:rsidP="00865D6E">
      <w:pPr>
        <w:pStyle w:val="aa"/>
        <w:numPr>
          <w:ilvl w:val="0"/>
          <w:numId w:val="16"/>
        </w:numPr>
        <w:spacing w:before="0" w:beforeAutospacing="0" w:after="0" w:afterAutospacing="0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дымоходы и вентиляционные каналы также требуют регулярной проверки</w:t>
      </w:r>
      <w:r w:rsidRPr="00317F45">
        <w:rPr>
          <w:b/>
          <w:bCs/>
          <w:color w:val="403152" w:themeColor="accent4" w:themeShade="80"/>
          <w:sz w:val="28"/>
          <w:szCs w:val="28"/>
        </w:rPr>
        <w:t xml:space="preserve"> специалистами.</w:t>
      </w:r>
    </w:p>
    <w:p w:rsidR="00E30B13" w:rsidRPr="00E30B13" w:rsidRDefault="00E30B13" w:rsidP="00E30B13">
      <w:pPr>
        <w:pStyle w:val="aa"/>
        <w:spacing w:before="0" w:beforeAutospacing="0" w:after="0" w:afterAutospacing="0"/>
        <w:jc w:val="both"/>
        <w:rPr>
          <w:b/>
          <w:color w:val="403152" w:themeColor="accent4" w:themeShade="80"/>
          <w:sz w:val="28"/>
          <w:szCs w:val="28"/>
        </w:rPr>
      </w:pPr>
    </w:p>
    <w:p w:rsidR="00E30B13" w:rsidRPr="00317F45" w:rsidRDefault="00B372E0" w:rsidP="00E30B13">
      <w:pPr>
        <w:pStyle w:val="aa"/>
        <w:spacing w:before="0" w:beforeAutospacing="0" w:after="0" w:afterAutospacing="0"/>
        <w:jc w:val="both"/>
        <w:rPr>
          <w:b/>
          <w:color w:val="403152" w:themeColor="accent4" w:themeShade="80"/>
          <w:sz w:val="28"/>
          <w:szCs w:val="28"/>
        </w:rPr>
      </w:pPr>
      <w:r>
        <w:rPr>
          <w:noProof/>
        </w:rPr>
        <w:drawing>
          <wp:inline distT="0" distB="0" distL="0" distR="0" wp14:anchorId="17F76A61" wp14:editId="09B8C71C">
            <wp:extent cx="2796540" cy="1417320"/>
            <wp:effectExtent l="95250" t="76200" r="80010" b="487680"/>
            <wp:docPr id="3" name="Рисунок 3" descr="https://barakat.tj/images/detailed/21/DHGW_VCXYAE6MOs.jpg_larg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rakat.tj/images/detailed/21/DHGW_VCXYAE6MOs.jpg_large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4173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FF66FF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17F45" w:rsidRDefault="00B372E0" w:rsidP="00317F45">
      <w:pPr>
        <w:pStyle w:val="aa"/>
        <w:spacing w:before="0" w:beforeAutospacing="0" w:after="120" w:afterAutospacing="0"/>
        <w:outlineLvl w:val="0"/>
      </w:pPr>
      <w:r>
        <w:rPr>
          <w:noProof/>
        </w:rPr>
        <w:lastRenderedPageBreak/>
        <w:drawing>
          <wp:inline distT="0" distB="0" distL="0" distR="0" wp14:anchorId="6A902995" wp14:editId="37981C56">
            <wp:extent cx="2969260" cy="1295400"/>
            <wp:effectExtent l="95250" t="95250" r="78740" b="76200"/>
            <wp:docPr id="4" name="Рисунок 4" descr="https://sovet-ingenera.com/wp-content/uploads/2019/10/obogrev_plito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-ingenera.com/wp-content/uploads/2019/10/obogrev_plitoi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339" cy="129630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FF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17F45" w:rsidRPr="00131784" w:rsidRDefault="008535E5" w:rsidP="00317F45">
      <w:pPr>
        <w:pStyle w:val="aa"/>
        <w:spacing w:before="0" w:beforeAutospacing="0" w:after="120" w:afterAutospacing="0"/>
        <w:outlineLvl w:val="0"/>
        <w:rPr>
          <w:b/>
          <w:color w:val="FF0000"/>
          <w:sz w:val="32"/>
          <w:szCs w:val="32"/>
        </w:rPr>
      </w:pPr>
      <w:r w:rsidRPr="00131784">
        <w:rPr>
          <w:b/>
          <w:color w:val="FF0000"/>
          <w:sz w:val="32"/>
          <w:szCs w:val="32"/>
        </w:rPr>
        <w:t xml:space="preserve">              ВАЖНО ЗНАТЬ:</w:t>
      </w:r>
    </w:p>
    <w:p w:rsidR="00317F45" w:rsidRPr="00317F45" w:rsidRDefault="00317F45" w:rsidP="00865D6E">
      <w:pPr>
        <w:pStyle w:val="aa"/>
        <w:numPr>
          <w:ilvl w:val="0"/>
          <w:numId w:val="17"/>
        </w:numPr>
        <w:tabs>
          <w:tab w:val="left" w:pos="426"/>
          <w:tab w:val="left" w:pos="567"/>
        </w:tabs>
        <w:spacing w:before="0" w:beforeAutospacing="0" w:after="0" w:afterAutospacing="0"/>
        <w:ind w:left="142" w:right="141" w:firstLine="284"/>
        <w:jc w:val="both"/>
        <w:rPr>
          <w:b/>
          <w:bCs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не оставляйте работающие газовые приборы без внимания</w:t>
      </w:r>
      <w:r w:rsidR="00865D6E">
        <w:rPr>
          <w:b/>
          <w:color w:val="403152" w:themeColor="accent4" w:themeShade="80"/>
          <w:sz w:val="28"/>
          <w:szCs w:val="28"/>
        </w:rPr>
        <w:br/>
      </w:r>
      <w:r w:rsidRPr="00317F45">
        <w:rPr>
          <w:b/>
          <w:color w:val="403152" w:themeColor="accent4" w:themeShade="80"/>
          <w:sz w:val="28"/>
          <w:szCs w:val="28"/>
        </w:rPr>
        <w:t>и следите, чтобы пламя конфорки газовой плиты не погасло;</w:t>
      </w:r>
    </w:p>
    <w:p w:rsidR="00317F45" w:rsidRPr="00317F45" w:rsidRDefault="00317F45" w:rsidP="00865D6E">
      <w:pPr>
        <w:pStyle w:val="aa"/>
        <w:numPr>
          <w:ilvl w:val="0"/>
          <w:numId w:val="17"/>
        </w:numPr>
        <w:tabs>
          <w:tab w:val="left" w:pos="426"/>
          <w:tab w:val="left" w:pos="567"/>
        </w:tabs>
        <w:spacing w:before="0" w:beforeAutospacing="0" w:after="0" w:afterAutospacing="0"/>
        <w:ind w:left="142" w:right="141" w:firstLine="284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 xml:space="preserve">перед включением газовой плиты или горелки нужно сначала зажечь спичку, затем поднести огонь к конфорке </w:t>
      </w:r>
      <w:r w:rsidR="00865D6E">
        <w:rPr>
          <w:b/>
          <w:color w:val="403152" w:themeColor="accent4" w:themeShade="80"/>
          <w:sz w:val="28"/>
          <w:szCs w:val="28"/>
        </w:rPr>
        <w:br/>
      </w:r>
      <w:r w:rsidRPr="00317F45">
        <w:rPr>
          <w:b/>
          <w:color w:val="403152" w:themeColor="accent4" w:themeShade="80"/>
          <w:sz w:val="28"/>
          <w:szCs w:val="28"/>
        </w:rPr>
        <w:t>и только после этого можно открывать кран на газовом приборе;</w:t>
      </w:r>
    </w:p>
    <w:p w:rsidR="00317F45" w:rsidRPr="00317F45" w:rsidRDefault="00317F45" w:rsidP="00865D6E">
      <w:pPr>
        <w:pStyle w:val="aa"/>
        <w:numPr>
          <w:ilvl w:val="0"/>
          <w:numId w:val="17"/>
        </w:numPr>
        <w:tabs>
          <w:tab w:val="left" w:pos="426"/>
          <w:tab w:val="left" w:pos="567"/>
        </w:tabs>
        <w:spacing w:before="0" w:beforeAutospacing="0" w:after="0" w:afterAutospacing="0"/>
        <w:ind w:left="142" w:right="141" w:firstLine="284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 xml:space="preserve">необходимо следить </w:t>
      </w:r>
      <w:r w:rsidR="00865D6E">
        <w:rPr>
          <w:b/>
          <w:color w:val="403152" w:themeColor="accent4" w:themeShade="80"/>
          <w:sz w:val="28"/>
          <w:szCs w:val="28"/>
        </w:rPr>
        <w:br/>
      </w:r>
      <w:r w:rsidRPr="00317F45">
        <w:rPr>
          <w:b/>
          <w:color w:val="403152" w:themeColor="accent4" w:themeShade="80"/>
          <w:sz w:val="28"/>
          <w:szCs w:val="28"/>
        </w:rPr>
        <w:t xml:space="preserve">за исправностью дымоходов </w:t>
      </w:r>
      <w:r w:rsidR="00865D6E">
        <w:rPr>
          <w:b/>
          <w:color w:val="403152" w:themeColor="accent4" w:themeShade="80"/>
          <w:sz w:val="28"/>
          <w:szCs w:val="28"/>
        </w:rPr>
        <w:br/>
      </w:r>
      <w:r w:rsidRPr="00317F45">
        <w:rPr>
          <w:b/>
          <w:color w:val="403152" w:themeColor="accent4" w:themeShade="80"/>
          <w:sz w:val="28"/>
          <w:szCs w:val="28"/>
        </w:rPr>
        <w:t>и вентиляционных каналов;</w:t>
      </w:r>
    </w:p>
    <w:p w:rsidR="00317F45" w:rsidRPr="00317F45" w:rsidRDefault="00317F45" w:rsidP="00865D6E">
      <w:pPr>
        <w:pStyle w:val="aa"/>
        <w:numPr>
          <w:ilvl w:val="0"/>
          <w:numId w:val="17"/>
        </w:numPr>
        <w:tabs>
          <w:tab w:val="left" w:pos="426"/>
          <w:tab w:val="left" w:pos="567"/>
        </w:tabs>
        <w:spacing w:before="0" w:beforeAutospacing="0" w:after="0" w:afterAutospacing="0"/>
        <w:ind w:left="142" w:right="141" w:firstLine="284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 xml:space="preserve">помещение, где применяют газовое </w:t>
      </w:r>
      <w:r w:rsidR="00865D6E" w:rsidRPr="00317F45">
        <w:rPr>
          <w:b/>
          <w:color w:val="403152" w:themeColor="accent4" w:themeShade="80"/>
          <w:sz w:val="28"/>
          <w:szCs w:val="28"/>
        </w:rPr>
        <w:t xml:space="preserve">оборудование, </w:t>
      </w:r>
      <w:r w:rsidRPr="00317F45">
        <w:rPr>
          <w:b/>
          <w:color w:val="403152" w:themeColor="accent4" w:themeShade="80"/>
          <w:sz w:val="28"/>
          <w:szCs w:val="28"/>
        </w:rPr>
        <w:t>должно регулярно проветриваться;</w:t>
      </w:r>
    </w:p>
    <w:p w:rsidR="00317F45" w:rsidRPr="00317F45" w:rsidRDefault="00317F45" w:rsidP="00865D6E">
      <w:pPr>
        <w:pStyle w:val="ab"/>
        <w:numPr>
          <w:ilvl w:val="0"/>
          <w:numId w:val="17"/>
        </w:numPr>
        <w:tabs>
          <w:tab w:val="left" w:pos="426"/>
        </w:tabs>
        <w:ind w:left="142" w:right="141" w:firstLine="284"/>
        <w:jc w:val="both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317F45">
        <w:rPr>
          <w:rFonts w:ascii="Times New Roman" w:eastAsia="Times New Roman" w:hAnsi="Times New Roman" w:cs="Times New Roman"/>
          <w:b/>
          <w:color w:val="403152" w:themeColor="accent4" w:themeShade="80"/>
          <w:spacing w:val="-10"/>
          <w:sz w:val="28"/>
          <w:szCs w:val="28"/>
        </w:rPr>
        <w:t xml:space="preserve">не устанавливайте мебель, на расстоянии менее </w:t>
      </w:r>
      <w:r w:rsidRPr="00317F45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</w:rPr>
        <w:t>20 см от бытовых газовых приборов.</w:t>
      </w:r>
    </w:p>
    <w:p w:rsidR="00317F45" w:rsidRPr="006F70A7" w:rsidRDefault="008535E5" w:rsidP="008535E5">
      <w:pPr>
        <w:pStyle w:val="aa"/>
        <w:spacing w:before="0" w:beforeAutospacing="0" w:after="120" w:afterAutospacing="0" w:line="276" w:lineRule="auto"/>
        <w:jc w:val="center"/>
        <w:outlineLvl w:val="0"/>
        <w:rPr>
          <w:sz w:val="36"/>
          <w:szCs w:val="36"/>
        </w:rPr>
      </w:pPr>
      <w:r>
        <w:rPr>
          <w:b/>
          <w:color w:val="FF0000"/>
          <w:sz w:val="32"/>
          <w:szCs w:val="32"/>
        </w:rPr>
        <w:lastRenderedPageBreak/>
        <w:t>ПРИ ЭКСПЛУАТАЦИИ ГАЗОВОГО ОБОРУДОВАНИЯ, НЕЛЬЗЯ</w:t>
      </w:r>
      <w:r w:rsidRPr="006F70A7">
        <w:rPr>
          <w:b/>
          <w:color w:val="FF0000"/>
          <w:sz w:val="36"/>
          <w:szCs w:val="36"/>
        </w:rPr>
        <w:t>:</w:t>
      </w:r>
    </w:p>
    <w:p w:rsidR="00317F45" w:rsidRPr="00317F45" w:rsidRDefault="00317F45" w:rsidP="00865D6E">
      <w:pPr>
        <w:pStyle w:val="aa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216" w:lineRule="auto"/>
        <w:ind w:left="142" w:firstLine="142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использовать газовые плиты для обогрева помещений;</w:t>
      </w:r>
    </w:p>
    <w:p w:rsidR="00317F45" w:rsidRPr="00317F45" w:rsidRDefault="00317F45" w:rsidP="00865D6E">
      <w:pPr>
        <w:pStyle w:val="aa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216" w:lineRule="auto"/>
        <w:ind w:left="142" w:firstLine="142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использовать газовые приборы с неисправной или отключенной автоматикой безопасности;</w:t>
      </w:r>
    </w:p>
    <w:p w:rsidR="00317F45" w:rsidRPr="00317F45" w:rsidRDefault="00317F45" w:rsidP="00865D6E">
      <w:pPr>
        <w:pStyle w:val="aa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216" w:lineRule="auto"/>
        <w:ind w:left="142" w:firstLine="142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допускать к пользованию газом детей и лиц в нетрезвом состоянии;</w:t>
      </w:r>
    </w:p>
    <w:p w:rsidR="00317F45" w:rsidRPr="00317F45" w:rsidRDefault="00317F45" w:rsidP="00865D6E">
      <w:pPr>
        <w:pStyle w:val="aa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216" w:lineRule="auto"/>
        <w:ind w:left="142" w:firstLine="142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самостоятельно проводить установку и ремонт газового оборудования.</w:t>
      </w:r>
    </w:p>
    <w:p w:rsidR="00317F45" w:rsidRDefault="00317F45" w:rsidP="00865D6E">
      <w:pPr>
        <w:pStyle w:val="aa"/>
        <w:tabs>
          <w:tab w:val="left" w:pos="426"/>
        </w:tabs>
        <w:spacing w:before="0" w:beforeAutospacing="0" w:after="0" w:afterAutospacing="0" w:line="216" w:lineRule="auto"/>
        <w:ind w:left="142" w:firstLine="142"/>
        <w:jc w:val="both"/>
        <w:rPr>
          <w:b/>
          <w:color w:val="002060"/>
          <w:sz w:val="28"/>
          <w:szCs w:val="28"/>
        </w:rPr>
      </w:pPr>
    </w:p>
    <w:p w:rsidR="00317F45" w:rsidRPr="00351551" w:rsidRDefault="008535E5" w:rsidP="008535E5">
      <w:pPr>
        <w:pStyle w:val="aa"/>
        <w:tabs>
          <w:tab w:val="left" w:pos="426"/>
        </w:tabs>
        <w:spacing w:before="0" w:beforeAutospacing="0" w:after="0" w:afterAutospacing="0"/>
        <w:ind w:firstLine="142"/>
        <w:jc w:val="center"/>
        <w:outlineLvl w:val="0"/>
        <w:rPr>
          <w:b/>
          <w:color w:val="FF0000"/>
          <w:sz w:val="32"/>
          <w:szCs w:val="32"/>
        </w:rPr>
      </w:pPr>
      <w:r w:rsidRPr="00351551">
        <w:rPr>
          <w:b/>
          <w:color w:val="FF0000"/>
          <w:sz w:val="32"/>
          <w:szCs w:val="32"/>
        </w:rPr>
        <w:t>ПРИ ПОЯВЛЕНИИ ЗАПАХА ГАЗА:</w:t>
      </w:r>
    </w:p>
    <w:p w:rsidR="00317F45" w:rsidRPr="00317F45" w:rsidRDefault="00317F45" w:rsidP="00865D6E">
      <w:pPr>
        <w:pStyle w:val="aa"/>
        <w:numPr>
          <w:ilvl w:val="0"/>
          <w:numId w:val="18"/>
        </w:numPr>
        <w:tabs>
          <w:tab w:val="left" w:pos="284"/>
        </w:tabs>
        <w:spacing w:before="0" w:beforeAutospacing="0" w:after="0" w:afterAutospacing="0" w:line="233" w:lineRule="auto"/>
        <w:ind w:left="142" w:firstLine="141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pacing w:val="-10"/>
          <w:sz w:val="28"/>
          <w:szCs w:val="28"/>
        </w:rPr>
        <w:t xml:space="preserve">перекройте кран подачи газа </w:t>
      </w:r>
      <w:r w:rsidR="00865D6E">
        <w:rPr>
          <w:b/>
          <w:color w:val="403152" w:themeColor="accent4" w:themeShade="80"/>
          <w:spacing w:val="-10"/>
          <w:sz w:val="28"/>
          <w:szCs w:val="28"/>
        </w:rPr>
        <w:br/>
      </w:r>
      <w:r w:rsidRPr="00317F45">
        <w:rPr>
          <w:b/>
          <w:color w:val="403152" w:themeColor="accent4" w:themeShade="80"/>
          <w:spacing w:val="-10"/>
          <w:sz w:val="28"/>
          <w:szCs w:val="28"/>
        </w:rPr>
        <w:t>на газопроводе;</w:t>
      </w:r>
    </w:p>
    <w:p w:rsidR="00317F45" w:rsidRPr="00317F45" w:rsidRDefault="00317F45" w:rsidP="00865D6E">
      <w:pPr>
        <w:pStyle w:val="aa"/>
        <w:numPr>
          <w:ilvl w:val="0"/>
          <w:numId w:val="18"/>
        </w:numPr>
        <w:tabs>
          <w:tab w:val="left" w:pos="284"/>
        </w:tabs>
        <w:spacing w:before="0" w:beforeAutospacing="0" w:after="0" w:afterAutospacing="0" w:line="233" w:lineRule="auto"/>
        <w:ind w:left="142" w:firstLine="141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откройте окна или форточку;</w:t>
      </w:r>
    </w:p>
    <w:p w:rsidR="00317F45" w:rsidRPr="00317F45" w:rsidRDefault="00317F45" w:rsidP="00865D6E">
      <w:pPr>
        <w:pStyle w:val="aa"/>
        <w:numPr>
          <w:ilvl w:val="0"/>
          <w:numId w:val="18"/>
        </w:numPr>
        <w:tabs>
          <w:tab w:val="left" w:pos="284"/>
        </w:tabs>
        <w:spacing w:before="0" w:beforeAutospacing="0" w:after="0" w:afterAutospacing="0" w:line="233" w:lineRule="auto"/>
        <w:ind w:left="142" w:firstLine="141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немедленно сообщите в газовую службу;</w:t>
      </w:r>
    </w:p>
    <w:p w:rsidR="00317F45" w:rsidRPr="00317F45" w:rsidRDefault="00317F45" w:rsidP="00865D6E">
      <w:pPr>
        <w:pStyle w:val="aa"/>
        <w:numPr>
          <w:ilvl w:val="0"/>
          <w:numId w:val="18"/>
        </w:numPr>
        <w:tabs>
          <w:tab w:val="left" w:pos="284"/>
        </w:tabs>
        <w:spacing w:before="0" w:beforeAutospacing="0" w:after="0" w:afterAutospacing="0" w:line="233" w:lineRule="auto"/>
        <w:ind w:left="142" w:firstLine="141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не включайте и не выключайте электроприборы;</w:t>
      </w:r>
    </w:p>
    <w:p w:rsidR="00317F45" w:rsidRDefault="00317F45" w:rsidP="00865D6E">
      <w:pPr>
        <w:pStyle w:val="aa"/>
        <w:numPr>
          <w:ilvl w:val="0"/>
          <w:numId w:val="18"/>
        </w:numPr>
        <w:tabs>
          <w:tab w:val="left" w:pos="284"/>
        </w:tabs>
        <w:spacing w:before="0" w:beforeAutospacing="0" w:after="0" w:afterAutospacing="0" w:line="233" w:lineRule="auto"/>
        <w:ind w:left="142" w:firstLine="141"/>
        <w:jc w:val="both"/>
        <w:rPr>
          <w:b/>
          <w:color w:val="403152" w:themeColor="accent4" w:themeShade="80"/>
          <w:sz w:val="28"/>
          <w:szCs w:val="28"/>
        </w:rPr>
      </w:pPr>
      <w:r w:rsidRPr="00317F45">
        <w:rPr>
          <w:b/>
          <w:color w:val="403152" w:themeColor="accent4" w:themeShade="80"/>
          <w:sz w:val="28"/>
          <w:szCs w:val="28"/>
        </w:rPr>
        <w:t>не допускайте образования искры или огня в загазованном помещении;</w:t>
      </w:r>
    </w:p>
    <w:p w:rsidR="00865D6E" w:rsidRPr="00865D6E" w:rsidRDefault="00317F45" w:rsidP="00865D6E">
      <w:pPr>
        <w:pStyle w:val="ab"/>
        <w:numPr>
          <w:ilvl w:val="0"/>
          <w:numId w:val="18"/>
        </w:numPr>
        <w:tabs>
          <w:tab w:val="left" w:pos="284"/>
          <w:tab w:val="left" w:pos="567"/>
        </w:tabs>
        <w:spacing w:line="233" w:lineRule="auto"/>
        <w:ind w:left="142" w:firstLine="284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865D6E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до прибытия специалистов аварийной газовой службы</w:t>
      </w:r>
      <w:r w:rsidRPr="00865D6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865D6E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организуйте охрану загазованного помещения.</w:t>
      </w:r>
    </w:p>
    <w:sectPr w:rsidR="00865D6E" w:rsidRPr="00865D6E" w:rsidSect="00865D6E">
      <w:pgSz w:w="16838" w:h="11906" w:orient="landscape"/>
      <w:pgMar w:top="851" w:right="678" w:bottom="709" w:left="993" w:header="708" w:footer="708" w:gutter="0"/>
      <w:pgBorders w:offsetFrom="page">
        <w:top w:val="thinThickSmallGap" w:sz="24" w:space="24" w:color="CC0000"/>
        <w:left w:val="thinThickSmallGap" w:sz="24" w:space="24" w:color="CC0000"/>
        <w:bottom w:val="thickThinSmallGap" w:sz="24" w:space="24" w:color="CC0000"/>
        <w:right w:val="thickThinSmallGap" w:sz="24" w:space="24" w:color="CC0000"/>
      </w:pgBorders>
      <w:cols w:num="3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50" w:rsidRDefault="000A0850" w:rsidP="00E376AC">
      <w:pPr>
        <w:spacing w:after="0" w:line="240" w:lineRule="auto"/>
      </w:pPr>
      <w:r>
        <w:separator/>
      </w:r>
    </w:p>
  </w:endnote>
  <w:endnote w:type="continuationSeparator" w:id="0">
    <w:p w:rsidR="000A0850" w:rsidRDefault="000A0850" w:rsidP="00E3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50" w:rsidRDefault="000A0850" w:rsidP="00E376AC">
      <w:pPr>
        <w:spacing w:after="0" w:line="240" w:lineRule="auto"/>
      </w:pPr>
      <w:r>
        <w:separator/>
      </w:r>
    </w:p>
  </w:footnote>
  <w:footnote w:type="continuationSeparator" w:id="0">
    <w:p w:rsidR="000A0850" w:rsidRDefault="000A0850" w:rsidP="00E3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44A"/>
    <w:multiLevelType w:val="hybridMultilevel"/>
    <w:tmpl w:val="93780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F17"/>
    <w:multiLevelType w:val="hybridMultilevel"/>
    <w:tmpl w:val="0BBEDA54"/>
    <w:lvl w:ilvl="0" w:tplc="D106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E05BF"/>
    <w:multiLevelType w:val="hybridMultilevel"/>
    <w:tmpl w:val="5EAC7724"/>
    <w:lvl w:ilvl="0" w:tplc="92DEEF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7CA1"/>
    <w:multiLevelType w:val="hybridMultilevel"/>
    <w:tmpl w:val="CEEAA2A0"/>
    <w:lvl w:ilvl="0" w:tplc="2EE2E0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4AC2"/>
    <w:multiLevelType w:val="hybridMultilevel"/>
    <w:tmpl w:val="E93E7A1C"/>
    <w:lvl w:ilvl="0" w:tplc="D1064C6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6D2E9E"/>
    <w:multiLevelType w:val="hybridMultilevel"/>
    <w:tmpl w:val="52B696FE"/>
    <w:lvl w:ilvl="0" w:tplc="8CDC719E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476CA7"/>
    <w:multiLevelType w:val="hybridMultilevel"/>
    <w:tmpl w:val="5FF4919A"/>
    <w:lvl w:ilvl="0" w:tplc="92DEEF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44D77"/>
    <w:multiLevelType w:val="hybridMultilevel"/>
    <w:tmpl w:val="3214B2AC"/>
    <w:lvl w:ilvl="0" w:tplc="92DEEF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74345"/>
    <w:multiLevelType w:val="hybridMultilevel"/>
    <w:tmpl w:val="0FE41D62"/>
    <w:lvl w:ilvl="0" w:tplc="92DEEF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A75E6"/>
    <w:multiLevelType w:val="hybridMultilevel"/>
    <w:tmpl w:val="9CB2DF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33441E"/>
    <w:multiLevelType w:val="hybridMultilevel"/>
    <w:tmpl w:val="C73A9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6BFE"/>
    <w:multiLevelType w:val="hybridMultilevel"/>
    <w:tmpl w:val="66B21EC0"/>
    <w:lvl w:ilvl="0" w:tplc="92DEEF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B0B27"/>
    <w:multiLevelType w:val="hybridMultilevel"/>
    <w:tmpl w:val="177654C6"/>
    <w:lvl w:ilvl="0" w:tplc="92DEEF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574B9"/>
    <w:multiLevelType w:val="hybridMultilevel"/>
    <w:tmpl w:val="3D984F38"/>
    <w:lvl w:ilvl="0" w:tplc="92DEEF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F1436"/>
    <w:multiLevelType w:val="hybridMultilevel"/>
    <w:tmpl w:val="1D2685D8"/>
    <w:lvl w:ilvl="0" w:tplc="6D96B4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B33CB"/>
    <w:multiLevelType w:val="hybridMultilevel"/>
    <w:tmpl w:val="E2FC641A"/>
    <w:lvl w:ilvl="0" w:tplc="92DEEFA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80407F2"/>
    <w:multiLevelType w:val="hybridMultilevel"/>
    <w:tmpl w:val="E8906CCC"/>
    <w:lvl w:ilvl="0" w:tplc="92DEEF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20FD0"/>
    <w:multiLevelType w:val="hybridMultilevel"/>
    <w:tmpl w:val="9E26B528"/>
    <w:lvl w:ilvl="0" w:tplc="72DCC194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FBC2188"/>
    <w:multiLevelType w:val="hybridMultilevel"/>
    <w:tmpl w:val="C01684F4"/>
    <w:lvl w:ilvl="0" w:tplc="19146A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8"/>
  </w:num>
  <w:num w:numId="5">
    <w:abstractNumId w:val="15"/>
  </w:num>
  <w:num w:numId="6">
    <w:abstractNumId w:val="8"/>
  </w:num>
  <w:num w:numId="7">
    <w:abstractNumId w:val="12"/>
  </w:num>
  <w:num w:numId="8">
    <w:abstractNumId w:val="2"/>
  </w:num>
  <w:num w:numId="9">
    <w:abstractNumId w:val="16"/>
  </w:num>
  <w:num w:numId="10">
    <w:abstractNumId w:val="6"/>
  </w:num>
  <w:num w:numId="11">
    <w:abstractNumId w:val="7"/>
  </w:num>
  <w:num w:numId="12">
    <w:abstractNumId w:val="13"/>
  </w:num>
  <w:num w:numId="13">
    <w:abstractNumId w:val="11"/>
  </w:num>
  <w:num w:numId="14">
    <w:abstractNumId w:val="5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AC"/>
    <w:rsid w:val="00063FDB"/>
    <w:rsid w:val="000718A7"/>
    <w:rsid w:val="000A0850"/>
    <w:rsid w:val="000D30FA"/>
    <w:rsid w:val="00125F9C"/>
    <w:rsid w:val="001363B0"/>
    <w:rsid w:val="0017425B"/>
    <w:rsid w:val="00176BA7"/>
    <w:rsid w:val="00181D1C"/>
    <w:rsid w:val="001A350C"/>
    <w:rsid w:val="001E5A80"/>
    <w:rsid w:val="001F1323"/>
    <w:rsid w:val="002156FE"/>
    <w:rsid w:val="00245808"/>
    <w:rsid w:val="002648CB"/>
    <w:rsid w:val="002714F9"/>
    <w:rsid w:val="00285673"/>
    <w:rsid w:val="00296797"/>
    <w:rsid w:val="002D2808"/>
    <w:rsid w:val="002D6BB2"/>
    <w:rsid w:val="002E76F1"/>
    <w:rsid w:val="00317F45"/>
    <w:rsid w:val="003235E4"/>
    <w:rsid w:val="003F59E3"/>
    <w:rsid w:val="00440437"/>
    <w:rsid w:val="00463D40"/>
    <w:rsid w:val="0047760A"/>
    <w:rsid w:val="00497968"/>
    <w:rsid w:val="004D1EAF"/>
    <w:rsid w:val="005052A6"/>
    <w:rsid w:val="005A1DE0"/>
    <w:rsid w:val="005A362A"/>
    <w:rsid w:val="005B2497"/>
    <w:rsid w:val="005B4CE2"/>
    <w:rsid w:val="0064736E"/>
    <w:rsid w:val="00651BA5"/>
    <w:rsid w:val="00683E2E"/>
    <w:rsid w:val="007077C4"/>
    <w:rsid w:val="0079463D"/>
    <w:rsid w:val="00820B44"/>
    <w:rsid w:val="008353CC"/>
    <w:rsid w:val="008535E5"/>
    <w:rsid w:val="008652C3"/>
    <w:rsid w:val="00865D6E"/>
    <w:rsid w:val="008B0076"/>
    <w:rsid w:val="008C0B70"/>
    <w:rsid w:val="008E0B72"/>
    <w:rsid w:val="008E1E5A"/>
    <w:rsid w:val="008F02A3"/>
    <w:rsid w:val="009E3AA6"/>
    <w:rsid w:val="009E49D7"/>
    <w:rsid w:val="00A26BCA"/>
    <w:rsid w:val="00A27457"/>
    <w:rsid w:val="00A46C99"/>
    <w:rsid w:val="00A527CB"/>
    <w:rsid w:val="00A74CB3"/>
    <w:rsid w:val="00AB0ED3"/>
    <w:rsid w:val="00AB44AA"/>
    <w:rsid w:val="00AB55C2"/>
    <w:rsid w:val="00AE2856"/>
    <w:rsid w:val="00B372E0"/>
    <w:rsid w:val="00B60D87"/>
    <w:rsid w:val="00B64365"/>
    <w:rsid w:val="00BB5511"/>
    <w:rsid w:val="00BC22DA"/>
    <w:rsid w:val="00C24478"/>
    <w:rsid w:val="00CF064F"/>
    <w:rsid w:val="00D75CBB"/>
    <w:rsid w:val="00D8091B"/>
    <w:rsid w:val="00D813CB"/>
    <w:rsid w:val="00D94F84"/>
    <w:rsid w:val="00DA4E20"/>
    <w:rsid w:val="00DC2895"/>
    <w:rsid w:val="00DD109D"/>
    <w:rsid w:val="00DD343E"/>
    <w:rsid w:val="00E30B13"/>
    <w:rsid w:val="00E376AC"/>
    <w:rsid w:val="00E523DD"/>
    <w:rsid w:val="00EA0B84"/>
    <w:rsid w:val="00EA2B3B"/>
    <w:rsid w:val="00F15880"/>
    <w:rsid w:val="00F32759"/>
    <w:rsid w:val="00F41111"/>
    <w:rsid w:val="00F625AA"/>
    <w:rsid w:val="00F747E5"/>
    <w:rsid w:val="00F87CE1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3"/>
    </o:shapedefaults>
    <o:shapelayout v:ext="edit">
      <o:idmap v:ext="edit" data="1"/>
    </o:shapelayout>
  </w:shapeDefaults>
  <w:decimalSymbol w:val=","/>
  <w:listSeparator w:val=";"/>
  <w14:docId w14:val="70E2528F"/>
  <w15:docId w15:val="{7FBD52CD-7787-4E63-9107-89843F24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76AC"/>
  </w:style>
  <w:style w:type="paragraph" w:styleId="a5">
    <w:name w:val="footer"/>
    <w:basedOn w:val="a"/>
    <w:link w:val="a6"/>
    <w:uiPriority w:val="99"/>
    <w:semiHidden/>
    <w:unhideWhenUsed/>
    <w:rsid w:val="00E3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76AC"/>
  </w:style>
  <w:style w:type="paragraph" w:styleId="a7">
    <w:name w:val="Balloon Text"/>
    <w:basedOn w:val="a"/>
    <w:link w:val="a8"/>
    <w:uiPriority w:val="99"/>
    <w:semiHidden/>
    <w:unhideWhenUsed/>
    <w:rsid w:val="00E3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76A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523D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1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17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2013-09-25T09:38:00Z</cp:lastPrinted>
  <dcterms:created xsi:type="dcterms:W3CDTF">2023-01-17T11:13:00Z</dcterms:created>
  <dcterms:modified xsi:type="dcterms:W3CDTF">2023-01-17T11:15:00Z</dcterms:modified>
</cp:coreProperties>
</file>